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AB" w:rsidRDefault="002810AB" w:rsidP="001E5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1E56EC" w:rsidRDefault="001E56EC" w:rsidP="001E5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1E56EC">
        <w:rPr>
          <w:rFonts w:ascii="Times New Roman" w:hAnsi="Times New Roman" w:cs="Times New Roman"/>
          <w:b/>
          <w:sz w:val="28"/>
          <w:szCs w:val="28"/>
          <w:u w:val="single"/>
        </w:rPr>
        <w:t>Смертельные опасности, подстерегающих в наших лесах</w:t>
      </w:r>
      <w:proofErr w:type="gramEnd"/>
    </w:p>
    <w:p w:rsidR="00AA3B3B" w:rsidRDefault="00AA3B3B" w:rsidP="001E5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46B5" w:rsidRPr="001E56EC" w:rsidRDefault="00AA3B3B" w:rsidP="001E5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17474" cy="3942681"/>
            <wp:effectExtent l="0" t="0" r="7620" b="1270"/>
            <wp:docPr id="7" name="Рисунок 7" descr="C:\Users\Dexanova\Downloads\9404ae8a32511cb233dd29d0754d1d8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xanova\Downloads\9404ae8a32511cb233dd29d0754d1d8a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13" cy="39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Сезон сбора грибов и ягод уже открыт и в лесах все чаще слышны голоса любителей даров природы. Большинство из нас считают походы в лес в наших широтах абсолютно безопасными, но неумолимая статистика с этим не согласна. Ежегодно сотни людей попадают в смертельно опасные ситуации, возникающие во время грибных походов или просто прогулок по лесу.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С древнейших времен лес обеспечивал человека пищей, кровом и одеждой. Несмотря на это он всегда оставался источником множества опасностей, о чем наши предки никогда не забывали.</w:t>
      </w:r>
    </w:p>
    <w:p w:rsidR="00AA3B3B" w:rsidRDefault="00AA3B3B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Урбанизация современного общества привела к тому, что люди перестали относиться к лесу с уважением и воспринимать всерьез связанные с ним угрозы. Поэтому лес продолжает убивать и его жертвами становятся не только случайно заблудившиеся дети, но и отлично экипированные взрослые путешественники.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Любой лес таит сотни разных опасностей, но мы выбрали лишь те, вероятность встречи с которыми особенно высока.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D6730E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F45130" wp14:editId="3DDB7821">
            <wp:simplePos x="0" y="0"/>
            <wp:positionH relativeFrom="column">
              <wp:posOffset>3843655</wp:posOffset>
            </wp:positionH>
            <wp:positionV relativeFrom="paragraph">
              <wp:posOffset>50800</wp:posOffset>
            </wp:positionV>
            <wp:extent cx="2076450" cy="1386840"/>
            <wp:effectExtent l="0" t="0" r="0" b="3810"/>
            <wp:wrapThrough wrapText="bothSides">
              <wp:wrapPolygon edited="0">
                <wp:start x="0" y="0"/>
                <wp:lineTo x="0" y="21363"/>
                <wp:lineTo x="21402" y="21363"/>
                <wp:lineTo x="21402" y="0"/>
                <wp:lineTo x="0" y="0"/>
              </wp:wrapPolygon>
            </wp:wrapThrough>
            <wp:docPr id="2" name="Рисунок 2" descr="D:\мои документы\1 ДОРОГАНОВА\мероприятия\мероприятия 2021 г\грибы\3efc3f73567213.5c0e46082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1 ДОРОГАНОВА\мероприятия\мероприятия 2021 г\грибы\3efc3f73567213.5c0e460828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EC" w:rsidRPr="001E56EC">
        <w:rPr>
          <w:rFonts w:ascii="Times New Roman" w:hAnsi="Times New Roman" w:cs="Times New Roman"/>
          <w:sz w:val="28"/>
          <w:szCs w:val="28"/>
        </w:rPr>
        <w:t xml:space="preserve">1. </w:t>
      </w:r>
      <w:r w:rsidR="001E56EC" w:rsidRPr="00AA3B3B">
        <w:rPr>
          <w:rFonts w:ascii="Times New Roman" w:hAnsi="Times New Roman" w:cs="Times New Roman"/>
          <w:b/>
          <w:sz w:val="28"/>
          <w:szCs w:val="28"/>
          <w:u w:val="single"/>
        </w:rPr>
        <w:t>Человек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 xml:space="preserve">Совсем неудивительно, что самая большая опасность в лесу исходит именно от человека. Не стоит считать, что на тропинке в чаще можно встретить только добрую старушку из сказки, </w:t>
      </w:r>
      <w:r w:rsidRPr="001E56EC">
        <w:rPr>
          <w:rFonts w:ascii="Times New Roman" w:hAnsi="Times New Roman" w:cs="Times New Roman"/>
          <w:sz w:val="28"/>
          <w:szCs w:val="28"/>
        </w:rPr>
        <w:lastRenderedPageBreak/>
        <w:t>веселого туриста с гитарой или благородного лесоруба. Самые страшные маньяки в истории предпочитали орудовать именно в лесополосах и больших парках.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 xml:space="preserve">В качестве примера можно привести </w:t>
      </w:r>
      <w:proofErr w:type="spellStart"/>
      <w:r w:rsidRPr="001E56EC">
        <w:rPr>
          <w:rFonts w:ascii="Times New Roman" w:hAnsi="Times New Roman" w:cs="Times New Roman"/>
          <w:sz w:val="28"/>
          <w:szCs w:val="28"/>
        </w:rPr>
        <w:t>битцевского</w:t>
      </w:r>
      <w:proofErr w:type="spellEnd"/>
      <w:r w:rsidRPr="001E56EC">
        <w:rPr>
          <w:rFonts w:ascii="Times New Roman" w:hAnsi="Times New Roman" w:cs="Times New Roman"/>
          <w:sz w:val="28"/>
          <w:szCs w:val="28"/>
        </w:rPr>
        <w:t xml:space="preserve"> монстра Александра </w:t>
      </w:r>
      <w:proofErr w:type="spellStart"/>
      <w:r w:rsidRPr="001E56EC">
        <w:rPr>
          <w:rFonts w:ascii="Times New Roman" w:hAnsi="Times New Roman" w:cs="Times New Roman"/>
          <w:sz w:val="28"/>
          <w:szCs w:val="28"/>
        </w:rPr>
        <w:t>Пичушкина</w:t>
      </w:r>
      <w:proofErr w:type="spellEnd"/>
      <w:r w:rsidRPr="001E56EC">
        <w:rPr>
          <w:rFonts w:ascii="Times New Roman" w:hAnsi="Times New Roman" w:cs="Times New Roman"/>
          <w:sz w:val="28"/>
          <w:szCs w:val="28"/>
        </w:rPr>
        <w:t xml:space="preserve"> и каннибала Андрея Чикатило. </w:t>
      </w:r>
      <w:proofErr w:type="gramStart"/>
      <w:r w:rsidRPr="001E56EC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Pr="001E56EC">
        <w:rPr>
          <w:rFonts w:ascii="Times New Roman" w:hAnsi="Times New Roman" w:cs="Times New Roman"/>
          <w:sz w:val="28"/>
          <w:szCs w:val="28"/>
        </w:rPr>
        <w:t>, кстати, умело притворялся грибником, вводя этим в заблуждение не только своих жертв, но и милицию. Именно поэтому к каждому встреченному в лесу человеку стоит относиться максимально настороженно и отправляться на природу лучше только в компании.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A846B5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6B5">
        <w:rPr>
          <w:rFonts w:ascii="Times New Roman" w:hAnsi="Times New Roman" w:cs="Times New Roman"/>
          <w:b/>
          <w:sz w:val="28"/>
          <w:szCs w:val="28"/>
          <w:u w:val="single"/>
        </w:rPr>
        <w:t>2. Клещи</w:t>
      </w:r>
    </w:p>
    <w:p w:rsidR="001E56EC" w:rsidRPr="001E56EC" w:rsidRDefault="00A846B5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96CCF2" wp14:editId="79411902">
            <wp:simplePos x="0" y="0"/>
            <wp:positionH relativeFrom="column">
              <wp:posOffset>2540</wp:posOffset>
            </wp:positionH>
            <wp:positionV relativeFrom="paragraph">
              <wp:posOffset>55245</wp:posOffset>
            </wp:positionV>
            <wp:extent cx="2298700" cy="1624965"/>
            <wp:effectExtent l="0" t="0" r="6350" b="0"/>
            <wp:wrapThrough wrapText="bothSides">
              <wp:wrapPolygon edited="0">
                <wp:start x="0" y="0"/>
                <wp:lineTo x="0" y="21271"/>
                <wp:lineTo x="21481" y="21271"/>
                <wp:lineTo x="21481" y="0"/>
                <wp:lineTo x="0" y="0"/>
              </wp:wrapPolygon>
            </wp:wrapThrough>
            <wp:docPr id="1" name="Рисунок 1" descr="C:\Users\Dexanova\Downloads\4e0e6843977d3d00eba56e62c3bdc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anova\Downloads\4e0e6843977d3d00eba56e62c3bdc2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EC" w:rsidRPr="001E56EC">
        <w:rPr>
          <w:rFonts w:ascii="Times New Roman" w:hAnsi="Times New Roman" w:cs="Times New Roman"/>
          <w:sz w:val="28"/>
          <w:szCs w:val="28"/>
        </w:rPr>
        <w:t>Из всех диких обитателей леса человека искренне рады видеть только комары и клещи. Если летающие насекомые являются неизбежным, но не слишком опасным злом, то в широкие объятия клеща грибникам лучше не попадаться.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 xml:space="preserve">В летнее время шанс столкнуться с клещами есть в лесах всех регионах страны без исключения. Эти членистоногие переносят энцефалит, </w:t>
      </w:r>
      <w:proofErr w:type="spellStart"/>
      <w:r w:rsidRPr="001E56EC">
        <w:rPr>
          <w:rFonts w:ascii="Times New Roman" w:hAnsi="Times New Roman" w:cs="Times New Roman"/>
          <w:sz w:val="28"/>
          <w:szCs w:val="28"/>
        </w:rPr>
        <w:t>боррелиоз</w:t>
      </w:r>
      <w:proofErr w:type="spellEnd"/>
      <w:r w:rsidRPr="001E56EC">
        <w:rPr>
          <w:rFonts w:ascii="Times New Roman" w:hAnsi="Times New Roman" w:cs="Times New Roman"/>
          <w:sz w:val="28"/>
          <w:szCs w:val="28"/>
        </w:rPr>
        <w:t xml:space="preserve">, туляремию, риккетсиоз, болезнь Лайма, </w:t>
      </w:r>
      <w:proofErr w:type="spellStart"/>
      <w:r w:rsidRPr="001E56EC">
        <w:rPr>
          <w:rFonts w:ascii="Times New Roman" w:hAnsi="Times New Roman" w:cs="Times New Roman"/>
          <w:sz w:val="28"/>
          <w:szCs w:val="28"/>
        </w:rPr>
        <w:t>гранулоцитарный</w:t>
      </w:r>
      <w:proofErr w:type="spellEnd"/>
      <w:r w:rsidRPr="001E56EC">
        <w:rPr>
          <w:rFonts w:ascii="Times New Roman" w:hAnsi="Times New Roman" w:cs="Times New Roman"/>
          <w:sz w:val="28"/>
          <w:szCs w:val="28"/>
        </w:rPr>
        <w:t xml:space="preserve"> анаплазмоз человека, лихорадку Ку и другие «прелести». Несмотря на успехи современной медицины, некоторые болезни, например энцефалит, могут привести к летальному исходу.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 xml:space="preserve">Отправляясь в </w:t>
      </w:r>
      <w:proofErr w:type="gramStart"/>
      <w:r w:rsidRPr="001E56EC">
        <w:rPr>
          <w:rFonts w:ascii="Times New Roman" w:hAnsi="Times New Roman" w:cs="Times New Roman"/>
          <w:sz w:val="28"/>
          <w:szCs w:val="28"/>
        </w:rPr>
        <w:t>лес</w:t>
      </w:r>
      <w:proofErr w:type="gramEnd"/>
      <w:r w:rsidRPr="001E56EC">
        <w:rPr>
          <w:rFonts w:ascii="Times New Roman" w:hAnsi="Times New Roman" w:cs="Times New Roman"/>
          <w:sz w:val="28"/>
          <w:szCs w:val="28"/>
        </w:rPr>
        <w:t xml:space="preserve"> стоит одеть вещи из плотных тканей с манжетами на резинках. Также важно систематически осматривать друг друга на предмет выявления клещей, а в случае их обнаружения — правильно извлечь клеща и обратиться к врачу.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AA3B3B" w:rsidRDefault="00D6730E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709AEF4" wp14:editId="2989B0D1">
            <wp:simplePos x="0" y="0"/>
            <wp:positionH relativeFrom="column">
              <wp:posOffset>2341880</wp:posOffset>
            </wp:positionH>
            <wp:positionV relativeFrom="paragraph">
              <wp:posOffset>191770</wp:posOffset>
            </wp:positionV>
            <wp:extent cx="1750060" cy="1311910"/>
            <wp:effectExtent l="0" t="0" r="2540" b="2540"/>
            <wp:wrapThrough wrapText="bothSides">
              <wp:wrapPolygon edited="0">
                <wp:start x="21600" y="21600"/>
                <wp:lineTo x="21600" y="272"/>
                <wp:lineTo x="204" y="272"/>
                <wp:lineTo x="204" y="21600"/>
                <wp:lineTo x="21600" y="21600"/>
              </wp:wrapPolygon>
            </wp:wrapThrough>
            <wp:docPr id="3" name="Рисунок 3" descr="C:\Users\Dexanova\Downloads\foto_gribov_v_lesu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xanova\Downloads\foto_gribov_v_lesu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500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EC" w:rsidRPr="001E56EC">
        <w:rPr>
          <w:rFonts w:ascii="Times New Roman" w:hAnsi="Times New Roman" w:cs="Times New Roman"/>
          <w:sz w:val="28"/>
          <w:szCs w:val="28"/>
        </w:rPr>
        <w:t xml:space="preserve">3. </w:t>
      </w:r>
      <w:r w:rsidR="001E56EC" w:rsidRPr="00AA3B3B">
        <w:rPr>
          <w:rFonts w:ascii="Times New Roman" w:hAnsi="Times New Roman" w:cs="Times New Roman"/>
          <w:b/>
          <w:sz w:val="28"/>
          <w:szCs w:val="28"/>
          <w:u w:val="single"/>
        </w:rPr>
        <w:t>Грибы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 xml:space="preserve">Для любителей «тихой охоты» наибольшую опасность представляют сами грибы. Отправляясь в лес лучше запастись хорошим справочником по съедобным и ядовитым грибам. Но и это не дает полную гарантию безопасности. В связи с этим можно </w:t>
      </w:r>
      <w:proofErr w:type="gramStart"/>
      <w:r w:rsidRPr="001E56EC">
        <w:rPr>
          <w:rFonts w:ascii="Times New Roman" w:hAnsi="Times New Roman" w:cs="Times New Roman"/>
          <w:sz w:val="28"/>
          <w:szCs w:val="28"/>
        </w:rPr>
        <w:t>посоветовать не брать</w:t>
      </w:r>
      <w:proofErr w:type="gramEnd"/>
      <w:r w:rsidRPr="001E56EC">
        <w:rPr>
          <w:rFonts w:ascii="Times New Roman" w:hAnsi="Times New Roman" w:cs="Times New Roman"/>
          <w:sz w:val="28"/>
          <w:szCs w:val="28"/>
        </w:rPr>
        <w:t xml:space="preserve"> грибы, в съедобности которых есть сомнения или как минимум показывать их опытным грибникам, прежде чем употребить в пищу.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Нужно напомнить и о том, что даже белые грибы могут представлять опасность для человека, если выросли рядом с чертой города или возле крупных предприятий. Они способны накапливать в себе тяжелые металлы и токсичные соли в опасных для организма концентрациях.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D6730E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30E">
        <w:rPr>
          <w:rFonts w:ascii="Times New Roman" w:hAnsi="Times New Roman" w:cs="Times New Roman"/>
          <w:b/>
          <w:sz w:val="28"/>
          <w:szCs w:val="28"/>
          <w:u w:val="single"/>
        </w:rPr>
        <w:t>4. Столбняк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Любое повреждение кожи в лесу представляет для человека серьезную опасность из-за высокого шанса инфицирования раны. Бесспорным рекордсменом по количеству жертв является столбнячная палочка, попадающая в организм через укусы животных и колотые раны. Эта инфекция предпочитает анаэробную, то есть безвоздушную среду.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Смертность этого заболевания составляет 17-25% даже в случае, если столбняк был выявлен на самой ранней стадии. Избежать этой серьезной опасности можно соблюдая осторожность и своевременно обращаясь к медикам для вакцинации после получения колотых ран на природе.</w:t>
      </w:r>
    </w:p>
    <w:p w:rsidR="001E56EC" w:rsidRPr="001E56EC" w:rsidRDefault="00D6730E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000AAD2" wp14:editId="74A60E95">
            <wp:simplePos x="0" y="0"/>
            <wp:positionH relativeFrom="column">
              <wp:posOffset>3713480</wp:posOffset>
            </wp:positionH>
            <wp:positionV relativeFrom="paragraph">
              <wp:posOffset>156845</wp:posOffset>
            </wp:positionV>
            <wp:extent cx="2442210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398" y="21255"/>
                <wp:lineTo x="21398" y="0"/>
                <wp:lineTo x="0" y="0"/>
              </wp:wrapPolygon>
            </wp:wrapThrough>
            <wp:docPr id="4" name="Рисунок 4" descr="C:\Users\Dexanova\Downloads\zm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xanova\Downloads\zme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6EC" w:rsidRPr="00D6730E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30E">
        <w:rPr>
          <w:rFonts w:ascii="Times New Roman" w:hAnsi="Times New Roman" w:cs="Times New Roman"/>
          <w:b/>
          <w:sz w:val="28"/>
          <w:szCs w:val="28"/>
          <w:u w:val="single"/>
        </w:rPr>
        <w:t>5. Змеи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Из всех пресмыкающихся наших широт наибольшую опасность для гостей леса представляют змеи. Эти представители фауны сторонятся человека, но из-за их незаметности случайный контакт всегда возможен. Самыми опасными ядовитыми змеями в нашей местности являются гадюки, которые представлены несколькими видами.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Нужно отметить, что укус гадюки не так страшен для взрослого человека, как это принято показывать в фильмах, но его последствия можно ощущать еще несколько месяцев после неприятного случая. При укусе любой змеи нужно оказать пострадавшему традиционную в таких случаях первую помощи и позаботиться о его быстрой доставке в медицинское учреждение.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D6730E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30E">
        <w:rPr>
          <w:rFonts w:ascii="Times New Roman" w:hAnsi="Times New Roman" w:cs="Times New Roman"/>
          <w:b/>
          <w:sz w:val="28"/>
          <w:szCs w:val="28"/>
          <w:u w:val="single"/>
        </w:rPr>
        <w:t>6. Бешенство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В современных городах шанс встретить бешеное животное есть, но он относительно невелик. Другое дело сельская местность и особенно лесная зона — на эти места приходится львиная доля всех случаев нападения больных животных на людей.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Смертность в случае заболевания бешенством составляет почти 100%, поэтому при укусе любого животного нужно не позднее чем через сутки сделать прививку. Нужно помнить, что бешеные звери теряют чувство страха и сами подходят к человеку. Поэтому в лесу нужно сторониться любых «дружелюбных» млекопитающих, начиная от ежей и белок, заканчивая лисами и волками.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D6730E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30E">
        <w:rPr>
          <w:rFonts w:ascii="Times New Roman" w:hAnsi="Times New Roman" w:cs="Times New Roman"/>
          <w:b/>
          <w:sz w:val="28"/>
          <w:szCs w:val="28"/>
          <w:u w:val="single"/>
        </w:rPr>
        <w:t>7. Ядовитые растения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BigPicture.ru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 xml:space="preserve">В лесу категорически не </w:t>
      </w:r>
      <w:proofErr w:type="gramStart"/>
      <w:r w:rsidRPr="001E56EC">
        <w:rPr>
          <w:rFonts w:ascii="Times New Roman" w:hAnsi="Times New Roman" w:cs="Times New Roman"/>
          <w:sz w:val="28"/>
          <w:szCs w:val="28"/>
        </w:rPr>
        <w:t>рекомендуется</w:t>
      </w:r>
      <w:proofErr w:type="gramEnd"/>
      <w:r w:rsidRPr="001E56EC">
        <w:rPr>
          <w:rFonts w:ascii="Times New Roman" w:hAnsi="Times New Roman" w:cs="Times New Roman"/>
          <w:sz w:val="28"/>
          <w:szCs w:val="28"/>
        </w:rPr>
        <w:t xml:space="preserve"> есть и даже брать в руки незнакомые плоды, клубни, цветы и другие части растений. Аппетитные ягоды могут оказаться смертельно опасным «вороньим глазом» или «волчьей ягодой», а сочные стебли и листья — побегами обжигающего до волдырей борщевика.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D6730E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30E">
        <w:rPr>
          <w:rFonts w:ascii="Times New Roman" w:hAnsi="Times New Roman" w:cs="Times New Roman"/>
          <w:b/>
          <w:sz w:val="28"/>
          <w:szCs w:val="28"/>
          <w:u w:val="single"/>
        </w:rPr>
        <w:t>8. Голод, жажда и холод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Это может показаться странным, но у заблудившихся в лесу всегда выше шанс умереть от голода, обезвоживания или переохлаждения, чем от нападения диких зверей или в результате природных катаклизмов. Многие неопытные туристы считают, что еда в лесу лежит просто под ногами, а тысячи деревьев вокруг гарантировано обеспечат топливом для костра.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Эти утверждения актуальны только для опытных путешественников, которые знают, как выживать в экстремальных условиях без пищи, воды и теплой одежды. Большинство смертей в лесу являются следствием того, что человек не знаком с элементарными правилами выживания в дикой природе.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D6730E" w:rsidRDefault="00D6730E" w:rsidP="001E5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A18EC98" wp14:editId="093972DE">
            <wp:simplePos x="0" y="0"/>
            <wp:positionH relativeFrom="column">
              <wp:posOffset>-205105</wp:posOffset>
            </wp:positionH>
            <wp:positionV relativeFrom="paragraph">
              <wp:posOffset>223520</wp:posOffset>
            </wp:positionV>
            <wp:extent cx="1841500" cy="1227455"/>
            <wp:effectExtent l="0" t="0" r="6350" b="0"/>
            <wp:wrapThrough wrapText="bothSides">
              <wp:wrapPolygon edited="0">
                <wp:start x="0" y="0"/>
                <wp:lineTo x="0" y="21120"/>
                <wp:lineTo x="21451" y="21120"/>
                <wp:lineTo x="21451" y="0"/>
                <wp:lineTo x="0" y="0"/>
              </wp:wrapPolygon>
            </wp:wrapThrough>
            <wp:docPr id="5" name="Рисунок 5" descr="C:\Users\Dexanova\Downloads\ozero-priroda-gor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xanova\Downloads\ozero-priroda-gora-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EC" w:rsidRPr="001E56EC">
        <w:rPr>
          <w:rFonts w:ascii="Times New Roman" w:hAnsi="Times New Roman" w:cs="Times New Roman"/>
          <w:sz w:val="28"/>
          <w:szCs w:val="28"/>
        </w:rPr>
        <w:t>9</w:t>
      </w:r>
      <w:r w:rsidR="001E56EC" w:rsidRPr="00D6730E">
        <w:rPr>
          <w:rFonts w:ascii="Times New Roman" w:hAnsi="Times New Roman" w:cs="Times New Roman"/>
          <w:b/>
          <w:sz w:val="28"/>
          <w:szCs w:val="28"/>
          <w:u w:val="single"/>
        </w:rPr>
        <w:t>. Утопление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Жарким летним днем купание в живописном лесном озере или речке может показаться невероятно заманчивым. Но лесные водоемы таят множество опасностей, которые угрожают даже опытному пловцу. Озеро может иметь болотистое дно и оказаться бездонным в полном смысле этого слова. Также в лесных реках часто встречаются глубокие омуты, а под толщей воды ныряльщиков подстерегают коряги и густые заросли водных растений.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>Еще большую опасность представляют мелкие реки с каменистым дном и сильным течением. С берега сложно оценить силу, с которой перемещается вода, поэтому при попытке перейти поток вброд есть риск оказаться унесенным течением и разбиться о камни.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D6730E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30E">
        <w:rPr>
          <w:rFonts w:ascii="Times New Roman" w:hAnsi="Times New Roman" w:cs="Times New Roman"/>
          <w:b/>
          <w:sz w:val="28"/>
          <w:szCs w:val="28"/>
          <w:u w:val="single"/>
        </w:rPr>
        <w:t>10. Лесные пожары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EC" w:rsidRPr="001E56EC" w:rsidRDefault="00D6730E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EC05DD6" wp14:editId="14DCCFA3">
            <wp:simplePos x="0" y="0"/>
            <wp:positionH relativeFrom="column">
              <wp:posOffset>2864485</wp:posOffset>
            </wp:positionH>
            <wp:positionV relativeFrom="paragraph">
              <wp:posOffset>86995</wp:posOffset>
            </wp:positionV>
            <wp:extent cx="3069590" cy="2050415"/>
            <wp:effectExtent l="0" t="0" r="0" b="6985"/>
            <wp:wrapThrough wrapText="bothSides">
              <wp:wrapPolygon edited="0">
                <wp:start x="0" y="0"/>
                <wp:lineTo x="0" y="21473"/>
                <wp:lineTo x="21448" y="21473"/>
                <wp:lineTo x="21448" y="0"/>
                <wp:lineTo x="0" y="0"/>
              </wp:wrapPolygon>
            </wp:wrapThrough>
            <wp:docPr id="6" name="Рисунок 6" descr="C:\Users\Dexanova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xanova\Downloads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EC" w:rsidRPr="001E56EC">
        <w:rPr>
          <w:rFonts w:ascii="Times New Roman" w:hAnsi="Times New Roman" w:cs="Times New Roman"/>
          <w:sz w:val="28"/>
          <w:szCs w:val="28"/>
        </w:rPr>
        <w:t>Пожар — страшная катастрофа, угрожающая не только человеку, но и всем обитателям леса. В сухую ветреную погоду пламя распространяется со скоростью до 70 км/</w:t>
      </w:r>
      <w:proofErr w:type="gramStart"/>
      <w:r w:rsidR="001E56EC" w:rsidRPr="001E56EC">
        <w:rPr>
          <w:rFonts w:ascii="Times New Roman" w:hAnsi="Times New Roman" w:cs="Times New Roman"/>
          <w:sz w:val="28"/>
          <w:szCs w:val="28"/>
        </w:rPr>
        <w:t>час</w:t>
      </w:r>
      <w:proofErr w:type="gramEnd"/>
      <w:r w:rsidR="001E56EC" w:rsidRPr="001E56EC">
        <w:rPr>
          <w:rFonts w:ascii="Times New Roman" w:hAnsi="Times New Roman" w:cs="Times New Roman"/>
          <w:sz w:val="28"/>
          <w:szCs w:val="28"/>
        </w:rPr>
        <w:t xml:space="preserve"> и спастись от него практически невозможно.</w:t>
      </w:r>
    </w:p>
    <w:p w:rsidR="001E56EC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068" w:rsidRPr="001E56EC" w:rsidRDefault="001E56EC" w:rsidP="001E5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6EC">
        <w:rPr>
          <w:rFonts w:ascii="Times New Roman" w:hAnsi="Times New Roman" w:cs="Times New Roman"/>
          <w:sz w:val="28"/>
          <w:szCs w:val="28"/>
        </w:rPr>
        <w:t xml:space="preserve">Если вы оказались в зоне лесного пожара, то рекомендуется как можно быстрее искать водоем, дорогу или просеку. Двигаться нужно перпендикулярно линии распространения огня, по возможности навстречу ветру. </w:t>
      </w:r>
    </w:p>
    <w:sectPr w:rsidR="00A72068" w:rsidRPr="001E56EC" w:rsidSect="00D6730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8B6"/>
    <w:rsid w:val="001E56EC"/>
    <w:rsid w:val="002810AB"/>
    <w:rsid w:val="007C78B6"/>
    <w:rsid w:val="00896EED"/>
    <w:rsid w:val="00A72068"/>
    <w:rsid w:val="00A846B5"/>
    <w:rsid w:val="00AA3B3B"/>
    <w:rsid w:val="00B44CAA"/>
    <w:rsid w:val="00D6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Деханова</dc:creator>
  <cp:lastModifiedBy>Галина Деханова</cp:lastModifiedBy>
  <cp:revision>7</cp:revision>
  <dcterms:created xsi:type="dcterms:W3CDTF">2021-10-01T08:43:00Z</dcterms:created>
  <dcterms:modified xsi:type="dcterms:W3CDTF">2021-11-09T13:27:00Z</dcterms:modified>
</cp:coreProperties>
</file>