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EF" w:rsidRPr="00A264EF" w:rsidRDefault="00A264EF" w:rsidP="00A264EF">
      <w:pPr>
        <w:pStyle w:val="ConsPlusNormal"/>
        <w:jc w:val="center"/>
        <w:outlineLvl w:val="0"/>
        <w:rPr>
          <w:b/>
          <w:bCs/>
        </w:rPr>
      </w:pPr>
      <w:r w:rsidRPr="00A264EF">
        <w:rPr>
          <w:b/>
          <w:bCs/>
        </w:rPr>
        <w:t>ПРАВИТЕЛЬСТВО БЕЛГОРОДСКОЙ ОБЛАСТИ</w:t>
      </w:r>
    </w:p>
    <w:p w:rsidR="00A264EF" w:rsidRPr="00A264EF" w:rsidRDefault="00A264EF" w:rsidP="00A264EF">
      <w:pPr>
        <w:pStyle w:val="ConsPlusNormal"/>
        <w:jc w:val="center"/>
        <w:rPr>
          <w:b/>
          <w:bCs/>
        </w:rPr>
      </w:pPr>
    </w:p>
    <w:p w:rsidR="00A264EF" w:rsidRPr="00A264EF" w:rsidRDefault="00A264EF" w:rsidP="00A264EF">
      <w:pPr>
        <w:pStyle w:val="ConsPlusNormal"/>
        <w:jc w:val="center"/>
        <w:rPr>
          <w:b/>
          <w:bCs/>
        </w:rPr>
      </w:pPr>
      <w:r w:rsidRPr="00A264EF">
        <w:rPr>
          <w:b/>
          <w:bCs/>
        </w:rPr>
        <w:t>ПОСТАНОВЛЕНИЕ</w:t>
      </w:r>
    </w:p>
    <w:p w:rsidR="00A264EF" w:rsidRPr="00A264EF" w:rsidRDefault="00A264EF" w:rsidP="00A264EF">
      <w:pPr>
        <w:pStyle w:val="ConsPlusNormal"/>
        <w:jc w:val="center"/>
        <w:rPr>
          <w:b/>
          <w:bCs/>
        </w:rPr>
      </w:pPr>
      <w:r w:rsidRPr="00A264EF">
        <w:rPr>
          <w:b/>
          <w:bCs/>
        </w:rPr>
        <w:t>от 27 октября 2014 г. N 402-пп</w:t>
      </w:r>
    </w:p>
    <w:p w:rsidR="00A264EF" w:rsidRPr="00A264EF" w:rsidRDefault="00A264EF" w:rsidP="00A264EF">
      <w:pPr>
        <w:pStyle w:val="ConsPlusNormal"/>
        <w:jc w:val="center"/>
        <w:rPr>
          <w:b/>
          <w:bCs/>
        </w:rPr>
      </w:pPr>
    </w:p>
    <w:p w:rsidR="00A264EF" w:rsidRPr="00A264EF" w:rsidRDefault="00A264EF" w:rsidP="00A264EF">
      <w:pPr>
        <w:pStyle w:val="ConsPlusNormal"/>
        <w:jc w:val="center"/>
        <w:rPr>
          <w:b/>
          <w:bCs/>
        </w:rPr>
      </w:pPr>
      <w:r w:rsidRPr="00A264EF">
        <w:rPr>
          <w:b/>
          <w:bCs/>
        </w:rPr>
        <w:t xml:space="preserve">О ПРИЗНАНИИ ГРАЖДАНИНА </w:t>
      </w:r>
      <w:proofErr w:type="gramStart"/>
      <w:r w:rsidRPr="00A264EF">
        <w:rPr>
          <w:b/>
          <w:bCs/>
        </w:rPr>
        <w:t>НУЖДАЮЩИМСЯ</w:t>
      </w:r>
      <w:proofErr w:type="gramEnd"/>
      <w:r w:rsidRPr="00A264EF">
        <w:rPr>
          <w:b/>
          <w:bCs/>
        </w:rPr>
        <w:t xml:space="preserve"> В СОЦИАЛЬНОМ ОБСЛУЖИВАНИИ</w:t>
      </w:r>
    </w:p>
    <w:p w:rsidR="00A264EF" w:rsidRPr="00A264EF" w:rsidRDefault="00A264EF" w:rsidP="00A264EF">
      <w:pPr>
        <w:pStyle w:val="ConsPlusNormal"/>
        <w:ind w:firstLine="540"/>
        <w:jc w:val="both"/>
      </w:pPr>
    </w:p>
    <w:p w:rsidR="00A264EF" w:rsidRPr="00A264EF" w:rsidRDefault="00A264EF" w:rsidP="00A264EF">
      <w:pPr>
        <w:pStyle w:val="ConsPlusNormal"/>
        <w:ind w:firstLine="540"/>
        <w:jc w:val="both"/>
      </w:pPr>
      <w:proofErr w:type="gramStart"/>
      <w:r w:rsidRPr="00A264EF">
        <w:t xml:space="preserve">В целях реализации Федерального </w:t>
      </w:r>
      <w:hyperlink r:id="rId5" w:history="1">
        <w:r w:rsidRPr="00A264EF">
          <w:t>закона</w:t>
        </w:r>
      </w:hyperlink>
      <w:r w:rsidRPr="00A264EF">
        <w:t xml:space="preserve"> от 28 декабря 2013 года N 442-ФЗ "Об основах социального обслуживания граждан в Российской Федерации", согласно </w:t>
      </w:r>
      <w:hyperlink r:id="rId6" w:history="1">
        <w:r w:rsidRPr="00A264EF">
          <w:t>Приказу</w:t>
        </w:r>
      </w:hyperlink>
      <w:r w:rsidRPr="00A264EF">
        <w:t xml:space="preserve"> Министерства труда и социальной защиты Российской Федерации от 30 июля 2014 года N 500н "Об утверждении рекомендаций по определению индивидуальной потребности в социальных услугах получателей социальных услуг" Правительство Белгородской области постановляет:</w:t>
      </w:r>
      <w:proofErr w:type="gramEnd"/>
    </w:p>
    <w:p w:rsidR="00A264EF" w:rsidRPr="00A264EF" w:rsidRDefault="00A264EF" w:rsidP="00A264EF">
      <w:pPr>
        <w:pStyle w:val="ConsPlusNormal"/>
        <w:ind w:firstLine="540"/>
        <w:jc w:val="both"/>
      </w:pPr>
    </w:p>
    <w:p w:rsidR="00A264EF" w:rsidRPr="00A264EF" w:rsidRDefault="00A264EF" w:rsidP="00A264EF">
      <w:pPr>
        <w:pStyle w:val="ConsPlusNormal"/>
        <w:ind w:firstLine="540"/>
        <w:jc w:val="both"/>
      </w:pPr>
      <w:r w:rsidRPr="00A264EF">
        <w:t xml:space="preserve">1. Утвердить прилагаемый </w:t>
      </w:r>
      <w:hyperlink w:anchor="Par25" w:history="1">
        <w:r w:rsidRPr="00A264EF">
          <w:t>порядок</w:t>
        </w:r>
      </w:hyperlink>
      <w:r w:rsidRPr="00A264EF">
        <w:t xml:space="preserve"> о признании гражданина </w:t>
      </w:r>
      <w:proofErr w:type="gramStart"/>
      <w:r w:rsidRPr="00A264EF">
        <w:t>нуждающимся</w:t>
      </w:r>
      <w:proofErr w:type="gramEnd"/>
      <w:r w:rsidRPr="00A264EF">
        <w:t xml:space="preserve"> в социальном обслуживании.</w:t>
      </w:r>
    </w:p>
    <w:p w:rsidR="00A264EF" w:rsidRPr="00A264EF" w:rsidRDefault="00A264EF" w:rsidP="00A264EF">
      <w:pPr>
        <w:pStyle w:val="ConsPlusNormal"/>
        <w:ind w:firstLine="540"/>
        <w:jc w:val="both"/>
      </w:pPr>
    </w:p>
    <w:p w:rsidR="00A264EF" w:rsidRPr="00A264EF" w:rsidRDefault="00A264EF" w:rsidP="00A264EF">
      <w:pPr>
        <w:pStyle w:val="ConsPlusNormal"/>
        <w:ind w:firstLine="540"/>
        <w:jc w:val="both"/>
      </w:pPr>
      <w:r w:rsidRPr="00A264EF">
        <w:t>2. Настоящее постановление вступает в силу с 1 января 2015 года.</w:t>
      </w:r>
    </w:p>
    <w:p w:rsidR="00A264EF" w:rsidRPr="00A264EF" w:rsidRDefault="00A264EF" w:rsidP="00A264EF">
      <w:pPr>
        <w:pStyle w:val="ConsPlusNormal"/>
        <w:ind w:firstLine="540"/>
        <w:jc w:val="both"/>
      </w:pPr>
    </w:p>
    <w:p w:rsidR="00A264EF" w:rsidRPr="00A264EF" w:rsidRDefault="00A264EF" w:rsidP="00A264EF">
      <w:pPr>
        <w:pStyle w:val="ConsPlusNormal"/>
        <w:jc w:val="right"/>
      </w:pPr>
      <w:r w:rsidRPr="00A264EF">
        <w:t>Губернатор Белгородской области</w:t>
      </w:r>
    </w:p>
    <w:p w:rsidR="00A264EF" w:rsidRPr="00A264EF" w:rsidRDefault="00A264EF" w:rsidP="00A264EF">
      <w:pPr>
        <w:pStyle w:val="ConsPlusNormal"/>
        <w:jc w:val="right"/>
      </w:pPr>
      <w:r w:rsidRPr="00A264EF">
        <w:t>Е.САВЧЕНКО</w:t>
      </w:r>
    </w:p>
    <w:p w:rsidR="00A264EF" w:rsidRPr="00A264EF" w:rsidRDefault="00A264EF" w:rsidP="00A264EF">
      <w:pPr>
        <w:pStyle w:val="ConsPlusNormal"/>
        <w:ind w:firstLine="540"/>
        <w:jc w:val="both"/>
      </w:pPr>
    </w:p>
    <w:p w:rsidR="00A264EF" w:rsidRPr="00A264EF" w:rsidRDefault="00A264EF" w:rsidP="00A264EF">
      <w:pPr>
        <w:pStyle w:val="ConsPlusNormal"/>
        <w:ind w:firstLine="540"/>
        <w:jc w:val="both"/>
      </w:pPr>
    </w:p>
    <w:p w:rsidR="00A264EF" w:rsidRPr="00A264EF" w:rsidRDefault="00A264EF" w:rsidP="00A264EF">
      <w:pPr>
        <w:pStyle w:val="ConsPlusNormal"/>
        <w:ind w:firstLine="540"/>
        <w:jc w:val="both"/>
      </w:pPr>
    </w:p>
    <w:p w:rsidR="00A264EF" w:rsidRPr="00A264EF" w:rsidRDefault="00A264EF" w:rsidP="00A264EF">
      <w:pPr>
        <w:pStyle w:val="ConsPlusNormal"/>
        <w:ind w:firstLine="540"/>
        <w:jc w:val="both"/>
      </w:pPr>
    </w:p>
    <w:p w:rsidR="00A264EF" w:rsidRPr="00A264EF" w:rsidRDefault="00A264EF" w:rsidP="00A264EF">
      <w:pPr>
        <w:pStyle w:val="ConsPlusNormal"/>
        <w:ind w:firstLine="540"/>
        <w:jc w:val="both"/>
      </w:pPr>
    </w:p>
    <w:p w:rsidR="00A264EF" w:rsidRPr="00A264EF" w:rsidRDefault="00A264EF" w:rsidP="00A264EF">
      <w:pPr>
        <w:pStyle w:val="ConsPlusNormal"/>
        <w:jc w:val="right"/>
        <w:outlineLvl w:val="0"/>
      </w:pPr>
      <w:r w:rsidRPr="00A264EF">
        <w:t>Утвержден</w:t>
      </w:r>
    </w:p>
    <w:p w:rsidR="00A264EF" w:rsidRPr="00A264EF" w:rsidRDefault="00A264EF" w:rsidP="00A264EF">
      <w:pPr>
        <w:pStyle w:val="ConsPlusNormal"/>
        <w:jc w:val="right"/>
      </w:pPr>
      <w:r w:rsidRPr="00A264EF">
        <w:t>постановлением</w:t>
      </w:r>
    </w:p>
    <w:p w:rsidR="00A264EF" w:rsidRPr="00A264EF" w:rsidRDefault="00A264EF" w:rsidP="00A264EF">
      <w:pPr>
        <w:pStyle w:val="ConsPlusNormal"/>
        <w:jc w:val="right"/>
      </w:pPr>
      <w:r w:rsidRPr="00A264EF">
        <w:t>Правительства Белгородской области</w:t>
      </w:r>
    </w:p>
    <w:p w:rsidR="00A264EF" w:rsidRPr="00A264EF" w:rsidRDefault="00A264EF" w:rsidP="00A264EF">
      <w:pPr>
        <w:pStyle w:val="ConsPlusNormal"/>
        <w:jc w:val="right"/>
      </w:pPr>
      <w:r w:rsidRPr="00A264EF">
        <w:t>от 27 октября 2014 года N 402-пп</w:t>
      </w:r>
    </w:p>
    <w:p w:rsidR="00A264EF" w:rsidRPr="00A264EF" w:rsidRDefault="00A264EF" w:rsidP="00A264EF">
      <w:pPr>
        <w:pStyle w:val="ConsPlusNormal"/>
        <w:ind w:firstLine="540"/>
        <w:jc w:val="both"/>
      </w:pPr>
    </w:p>
    <w:p w:rsidR="00A264EF" w:rsidRPr="00A264EF" w:rsidRDefault="00A264EF" w:rsidP="00A264EF">
      <w:pPr>
        <w:pStyle w:val="ConsPlusNormal"/>
        <w:jc w:val="center"/>
        <w:rPr>
          <w:b/>
          <w:bCs/>
        </w:rPr>
      </w:pPr>
      <w:bookmarkStart w:id="0" w:name="Par25"/>
      <w:bookmarkEnd w:id="0"/>
      <w:r w:rsidRPr="00A264EF">
        <w:rPr>
          <w:b/>
          <w:bCs/>
        </w:rPr>
        <w:t>ПОРЯДОК</w:t>
      </w:r>
    </w:p>
    <w:p w:rsidR="00A264EF" w:rsidRPr="00A264EF" w:rsidRDefault="00A264EF" w:rsidP="00A264EF">
      <w:pPr>
        <w:pStyle w:val="ConsPlusNormal"/>
        <w:jc w:val="center"/>
        <w:rPr>
          <w:b/>
          <w:bCs/>
        </w:rPr>
      </w:pPr>
      <w:r w:rsidRPr="00A264EF">
        <w:rPr>
          <w:b/>
          <w:bCs/>
        </w:rPr>
        <w:t xml:space="preserve">О ПРИЗНАНИИ ГРАЖДАНИНА </w:t>
      </w:r>
      <w:proofErr w:type="gramStart"/>
      <w:r w:rsidRPr="00A264EF">
        <w:rPr>
          <w:b/>
          <w:bCs/>
        </w:rPr>
        <w:t>НУЖДАЮЩИМСЯ</w:t>
      </w:r>
      <w:proofErr w:type="gramEnd"/>
      <w:r w:rsidRPr="00A264EF">
        <w:rPr>
          <w:b/>
          <w:bCs/>
        </w:rPr>
        <w:t xml:space="preserve"> В СОЦИАЛЬНОМ ОБСЛУЖИВАНИИ</w:t>
      </w:r>
    </w:p>
    <w:p w:rsidR="00A264EF" w:rsidRPr="00A264EF" w:rsidRDefault="00A264EF" w:rsidP="00A264EF">
      <w:pPr>
        <w:pStyle w:val="ConsPlusNormal"/>
        <w:ind w:firstLine="540"/>
        <w:jc w:val="both"/>
      </w:pPr>
    </w:p>
    <w:p w:rsidR="00A264EF" w:rsidRPr="00A264EF" w:rsidRDefault="00A264EF" w:rsidP="00A264EF">
      <w:pPr>
        <w:pStyle w:val="ConsPlusNormal"/>
        <w:ind w:firstLine="540"/>
        <w:jc w:val="both"/>
      </w:pPr>
      <w:r w:rsidRPr="00A264EF">
        <w:t xml:space="preserve">1. Настоящий Порядок о признании гражданина </w:t>
      </w:r>
      <w:proofErr w:type="gramStart"/>
      <w:r w:rsidRPr="00A264EF">
        <w:t>нуждающимся</w:t>
      </w:r>
      <w:proofErr w:type="gramEnd"/>
      <w:r w:rsidRPr="00A264EF">
        <w:t xml:space="preserve"> в социальном обслуживании (далее - Порядок) устанавливает правила признания гражданина нуждающимся в социальном обслуживании в Белгородской области.</w:t>
      </w:r>
    </w:p>
    <w:p w:rsidR="00A264EF" w:rsidRPr="00A264EF" w:rsidRDefault="00A264EF" w:rsidP="00A264EF">
      <w:pPr>
        <w:pStyle w:val="ConsPlusNormal"/>
        <w:ind w:firstLine="540"/>
        <w:jc w:val="both"/>
      </w:pPr>
      <w:r w:rsidRPr="00A264EF">
        <w:t xml:space="preserve">2. </w:t>
      </w:r>
      <w:proofErr w:type="gramStart"/>
      <w:r w:rsidRPr="00A264EF"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</w:t>
      </w:r>
      <w:hyperlink r:id="rId7" w:history="1">
        <w:r w:rsidRPr="00A264EF">
          <w:t>заявление</w:t>
        </w:r>
      </w:hyperlink>
      <w:r w:rsidRPr="00A264EF">
        <w:t xml:space="preserve"> гражданина или его законного представителя о предоставлении социального обслуживания по форме, утвержденной Приказом Министерства труда и социальной защиты Российской Федерации от 28 марта 2014 года N 159н "Об утверждении формы заявления о предоставлении социальных услуг", либо обращение в его интересах иных граждан, обращение государственных</w:t>
      </w:r>
      <w:proofErr w:type="gramEnd"/>
      <w:r w:rsidRPr="00A264EF">
        <w:t xml:space="preserve"> </w:t>
      </w:r>
      <w:proofErr w:type="gramStart"/>
      <w:r w:rsidRPr="00A264EF">
        <w:t>органов, органов местного самоуправления, общественных объединений непосредственно в управление (отдел) социальной защиты населения по месту жительства (месту пребывания) гражданина (далее - Управление), либо переданные заявление или обращение в рамках межведомственного взаимодействия (далее - заявление, обращение).</w:t>
      </w:r>
      <w:proofErr w:type="gramEnd"/>
    </w:p>
    <w:p w:rsidR="00A264EF" w:rsidRPr="00A264EF" w:rsidRDefault="00A264EF" w:rsidP="00A264EF">
      <w:pPr>
        <w:pStyle w:val="ConsPlusNormal"/>
        <w:ind w:firstLine="540"/>
        <w:jc w:val="both"/>
      </w:pPr>
      <w:r w:rsidRPr="00A264EF">
        <w:t xml:space="preserve">3. Управление в течение пяти рабочих дней </w:t>
      </w:r>
      <w:proofErr w:type="gramStart"/>
      <w:r w:rsidRPr="00A264EF">
        <w:t>с даты подачи</w:t>
      </w:r>
      <w:proofErr w:type="gramEnd"/>
      <w:r w:rsidRPr="00A264EF">
        <w:t xml:space="preserve"> заявления принимает решение о признании гражданина нуждающимся в социальном обслуживании либо об отказе в социальном обслуживании. О принятом решении гражданин информируется в письменной или электронной форме. Решение об оказании срочных социальных услуг принимается немедленно (в день подачи заявления или обращения).</w:t>
      </w:r>
    </w:p>
    <w:p w:rsidR="00A264EF" w:rsidRPr="00A264EF" w:rsidRDefault="00A264EF" w:rsidP="00A264EF">
      <w:pPr>
        <w:pStyle w:val="ConsPlusNormal"/>
        <w:ind w:firstLine="540"/>
        <w:jc w:val="both"/>
      </w:pPr>
      <w:r w:rsidRPr="00A264EF">
        <w:t xml:space="preserve">4. Гражданин признается нуждающимся в социальном обслуживании в случае, если существуют обстоятельства, которые ухудшают условия его жизнедеятельности согласно </w:t>
      </w:r>
      <w:hyperlink r:id="rId8" w:history="1">
        <w:r w:rsidRPr="00A264EF">
          <w:t>части 1 статьи 15</w:t>
        </w:r>
      </w:hyperlink>
      <w:r w:rsidRPr="00A264EF">
        <w:t xml:space="preserve"> Федерального закона от 28 декабря 2013 года N 442-ФЗ "Об основах социального обслуживания граждан в Российской Федерации", а также иные обстоятельства, установленные Правительством Белгородской области.</w:t>
      </w:r>
    </w:p>
    <w:p w:rsidR="00A264EF" w:rsidRPr="00A264EF" w:rsidRDefault="00A264EF" w:rsidP="00A264EF">
      <w:pPr>
        <w:pStyle w:val="ConsPlusNormal"/>
        <w:ind w:firstLine="540"/>
        <w:jc w:val="both"/>
      </w:pPr>
      <w:r w:rsidRPr="00A264EF">
        <w:t xml:space="preserve">5. </w:t>
      </w:r>
      <w:proofErr w:type="gramStart"/>
      <w:r w:rsidRPr="00A264EF">
        <w:t>В случае принятия решения о признании гражданина нуждающимся в социальном обслуживании Управление в течение десяти рабочих дней с даты</w:t>
      </w:r>
      <w:proofErr w:type="gramEnd"/>
      <w:r w:rsidRPr="00A264EF">
        <w:t xml:space="preserve"> подачи заявления или обращения составляет индивидуальную программу предоставления социальных услуг (далее - индивидуальная программа). Форма индивидуальной программы утверждается Министерством труда и социальной защиты Российской Федерации.</w:t>
      </w:r>
    </w:p>
    <w:p w:rsidR="00A264EF" w:rsidRPr="00A264EF" w:rsidRDefault="00A264EF" w:rsidP="00A264EF">
      <w:pPr>
        <w:pStyle w:val="ConsPlusNormal"/>
        <w:ind w:firstLine="540"/>
        <w:jc w:val="both"/>
      </w:pPr>
      <w:r w:rsidRPr="00A264EF">
        <w:lastRenderedPageBreak/>
        <w:t>6. В индивидуальной программе указываются: форма социального обслуживания, виды, объем, периодичность, условия, сроки предоставления социальных услуг, перечень поставщиков социальных услуг, мероприятия по социальному сопровождению.</w:t>
      </w:r>
    </w:p>
    <w:p w:rsidR="00A264EF" w:rsidRPr="00A264EF" w:rsidRDefault="00A264EF" w:rsidP="00A264EF">
      <w:pPr>
        <w:pStyle w:val="ConsPlusNormal"/>
        <w:ind w:firstLine="540"/>
        <w:jc w:val="both"/>
      </w:pPr>
      <w:r w:rsidRPr="00A264EF">
        <w:t>7.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 с учетом результатов реализованной индивидуальной программы, но не реже чем раз в три года.</w:t>
      </w:r>
    </w:p>
    <w:p w:rsidR="00A264EF" w:rsidRPr="00A264EF" w:rsidRDefault="00A264EF" w:rsidP="00A264EF">
      <w:pPr>
        <w:pStyle w:val="ConsPlusNormal"/>
        <w:ind w:firstLine="540"/>
        <w:jc w:val="both"/>
      </w:pPr>
      <w:r w:rsidRPr="00A264EF">
        <w:t>8. Индивидуальная программа для гражданина имеет рекомендательный характер, для поставщика социальных услуг - обязательный характер.</w:t>
      </w:r>
    </w:p>
    <w:p w:rsidR="00A264EF" w:rsidRPr="00A264EF" w:rsidRDefault="00A264EF" w:rsidP="00A264EF">
      <w:pPr>
        <w:pStyle w:val="ConsPlusNormal"/>
        <w:ind w:firstLine="540"/>
        <w:jc w:val="both"/>
      </w:pPr>
      <w:r w:rsidRPr="00A264EF">
        <w:t xml:space="preserve">9. Социальные услуги предоставляются гражданину на основании договора о предоставлении социальных услуг (далее - договор), заключаемого между поставщиком социальных услуг и получателем социальных услуг или его законным представителем, в течение суток </w:t>
      </w:r>
      <w:proofErr w:type="gramStart"/>
      <w:r w:rsidRPr="00A264EF">
        <w:t>с даты представления</w:t>
      </w:r>
      <w:proofErr w:type="gramEnd"/>
      <w:r w:rsidRPr="00A264EF">
        <w:t xml:space="preserve"> индивидуальной программы поставщику социальных услуг. Форма договора утверждается Министерством труда и социальной защиты Российской Федерации.</w:t>
      </w:r>
    </w:p>
    <w:p w:rsidR="00A264EF" w:rsidRPr="00A264EF" w:rsidRDefault="00A264EF" w:rsidP="00A264EF">
      <w:pPr>
        <w:pStyle w:val="ConsPlusNormal"/>
        <w:ind w:firstLine="540"/>
        <w:jc w:val="both"/>
      </w:pPr>
      <w:r w:rsidRPr="00A264EF">
        <w:t>10. Социальные услуги в стационарной форме обслуживания предоставляются гражданину в соответствии с индивидуальной программой на основании путевки, выданной управлением социальной защиты населения области, и договора, заключаемого между поставщиком социальных услуг и получателем социальных услуг или его законным представителем немедленно (в день поступления гражданина в стационарное учреждение).</w:t>
      </w:r>
    </w:p>
    <w:p w:rsidR="00A264EF" w:rsidRPr="00A264EF" w:rsidRDefault="00A264EF" w:rsidP="00A264EF">
      <w:pPr>
        <w:pStyle w:val="ConsPlusNormal"/>
        <w:ind w:firstLine="540"/>
        <w:jc w:val="both"/>
      </w:pPr>
      <w:r w:rsidRPr="00A264EF">
        <w:t>11.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A264EF" w:rsidRPr="00A264EF" w:rsidRDefault="00A264EF" w:rsidP="00A264EF">
      <w:pPr>
        <w:pStyle w:val="ConsPlusNormal"/>
        <w:ind w:firstLine="540"/>
        <w:jc w:val="both"/>
      </w:pPr>
      <w:r w:rsidRPr="00A264EF">
        <w:t>12. Получатель социальных услуг или его законный представитель имеет право отказаться от социальных услуг. Отказ оформляется в письменной форме и вносится в индивидуальную программу.</w:t>
      </w:r>
    </w:p>
    <w:p w:rsidR="00A264EF" w:rsidRPr="00A264EF" w:rsidRDefault="00A264EF" w:rsidP="00A264EF">
      <w:pPr>
        <w:pStyle w:val="ConsPlusNormal"/>
        <w:ind w:firstLine="540"/>
        <w:jc w:val="both"/>
      </w:pPr>
      <w:r w:rsidRPr="00A264EF">
        <w:t>13. Отказ получателя социальных услуг или его законного представителя от социальных услуг освобождает Управление и поставщиков социальных услуг от ответственности за предоставление соответствующих социальных услуг.</w:t>
      </w:r>
    </w:p>
    <w:p w:rsidR="00A264EF" w:rsidRPr="00A264EF" w:rsidRDefault="00A264EF" w:rsidP="00A264EF">
      <w:pPr>
        <w:pStyle w:val="ConsPlusNormal"/>
        <w:ind w:firstLine="540"/>
        <w:jc w:val="both"/>
      </w:pPr>
      <w:r w:rsidRPr="00A264EF">
        <w:t>14. Гражданину или получателю социальных услуг может быть отказано, в том числе временно, в предоставлении социальных услуг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медицинской организации.</w:t>
      </w:r>
    </w:p>
    <w:p w:rsidR="00A264EF" w:rsidRPr="00A264EF" w:rsidRDefault="00A264EF" w:rsidP="00A264EF">
      <w:pPr>
        <w:pStyle w:val="ConsPlusNormal"/>
        <w:ind w:firstLine="540"/>
        <w:jc w:val="both"/>
      </w:pPr>
    </w:p>
    <w:p w:rsidR="00A264EF" w:rsidRPr="00A264EF" w:rsidRDefault="00A264EF" w:rsidP="00A264EF">
      <w:pPr>
        <w:pStyle w:val="ConsPlusNormal"/>
        <w:ind w:firstLine="540"/>
        <w:jc w:val="both"/>
      </w:pPr>
    </w:p>
    <w:p w:rsidR="002D7896" w:rsidRPr="00A264EF" w:rsidRDefault="002D7896">
      <w:bookmarkStart w:id="1" w:name="_GoBack"/>
      <w:bookmarkEnd w:id="1"/>
    </w:p>
    <w:sectPr w:rsidR="002D7896" w:rsidRPr="00A264EF" w:rsidSect="00266D7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EF"/>
    <w:rsid w:val="002D7896"/>
    <w:rsid w:val="00A2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B60FDF73D2956B20F52315EC17803BC239ED5B8D8F2A0BA8B2CA0275DC4547A21B77613FAE5A1Q4V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0B60FDF73D2956B20F52315EC17803BC239BDDB9DEF2A0BA8B2CA0275DC4547A21B77613FAE4A7Q4V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B60FDF73D2956B20F52315EC17803BC209DD3BFD8F2A0BA8B2CA027Q5VDI" TargetMode="External"/><Relationship Id="rId5" Type="http://schemas.openxmlformats.org/officeDocument/2006/relationships/hyperlink" Target="consultantplus://offline/ref=FD0B60FDF73D2956B20F52315EC17803BC239ED5B8D8F2A0BA8B2CA027Q5V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5204</Characters>
  <Application>Microsoft Office Word</Application>
  <DocSecurity>0</DocSecurity>
  <Lines>43</Lines>
  <Paragraphs>12</Paragraphs>
  <ScaleCrop>false</ScaleCrop>
  <Company>УСЗН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2</cp:revision>
  <dcterms:created xsi:type="dcterms:W3CDTF">2015-04-10T08:21:00Z</dcterms:created>
  <dcterms:modified xsi:type="dcterms:W3CDTF">2015-04-10T08:23:00Z</dcterms:modified>
</cp:coreProperties>
</file>